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2F75E081" w14:textId="77777777" w:rsidR="00873ADD" w:rsidRPr="00CA71D1" w:rsidRDefault="00873ADD" w:rsidP="00873ADD">
      <w:pPr>
        <w:spacing w:after="0"/>
        <w:rPr>
          <w:rFonts w:ascii="Times New Roman" w:eastAsia="Times New Roman" w:hAnsi="Times New Roman" w:cs="Times New Roman"/>
          <w:b/>
          <w:bCs/>
          <w:sz w:val="24"/>
          <w:szCs w:val="24"/>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 xml:space="preserve">hereinafter referred to as “the Employer”, now invites bids from suppliers / </w:t>
      </w:r>
      <w:proofErr w:type="gramStart"/>
      <w:r w:rsidRPr="0086491F">
        <w:rPr>
          <w:rFonts w:ascii="Times New Roman" w:eastAsia="Times New Roman" w:hAnsi="Times New Roman" w:cs="Times New Roman"/>
          <w:sz w:val="24"/>
          <w:szCs w:val="24"/>
        </w:rPr>
        <w:t>contractors  for</w:t>
      </w:r>
      <w:proofErr w:type="gramEnd"/>
      <w:r w:rsidRPr="0086491F">
        <w:rPr>
          <w:rFonts w:ascii="Times New Roman" w:eastAsia="Times New Roman" w:hAnsi="Times New Roman" w:cs="Times New Roman"/>
          <w:sz w:val="24"/>
          <w:szCs w:val="24"/>
        </w:rPr>
        <w:t xml:space="preserve"> the procurement of</w:t>
      </w:r>
      <w:r w:rsidRPr="00CA71D1">
        <w:rPr>
          <w:rFonts w:ascii="Times New Roman" w:eastAsia="Times New Roman" w:hAnsi="Times New Roman" w:cs="Times New Roman"/>
          <w:b/>
          <w:bCs/>
          <w:i/>
          <w:iCs/>
          <w:sz w:val="24"/>
          <w:szCs w:val="24"/>
        </w:rPr>
        <w:t xml:space="preserve"> </w:t>
      </w:r>
      <w:r w:rsidRPr="00CA71D1">
        <w:rPr>
          <w:rFonts w:ascii="Times New Roman" w:eastAsia="Times New Roman" w:hAnsi="Times New Roman" w:cs="Times New Roman"/>
          <w:sz w:val="24"/>
          <w:szCs w:val="24"/>
        </w:rPr>
        <w:t>“</w:t>
      </w:r>
      <w:r w:rsidRPr="0086491F">
        <w:rPr>
          <w:rFonts w:ascii="Times New Roman" w:eastAsia="Times New Roman" w:hAnsi="Times New Roman" w:cs="Times New Roman"/>
          <w:b/>
          <w:bCs/>
          <w:sz w:val="24"/>
          <w:szCs w:val="24"/>
        </w:rPr>
        <w:t xml:space="preserve">Supply and installation of </w:t>
      </w:r>
      <w:r>
        <w:rPr>
          <w:rFonts w:ascii="Times New Roman" w:eastAsia="Times New Roman" w:hAnsi="Times New Roman" w:cs="Times New Roman"/>
          <w:b/>
          <w:bCs/>
          <w:sz w:val="24"/>
          <w:szCs w:val="24"/>
        </w:rPr>
        <w:t xml:space="preserve"> Line switchgears </w:t>
      </w:r>
      <w:r w:rsidRPr="0086491F">
        <w:rPr>
          <w:rFonts w:ascii="Times New Roman" w:eastAsia="Times New Roman" w:hAnsi="Times New Roman" w:cs="Times New Roman"/>
          <w:b/>
          <w:bCs/>
          <w:sz w:val="24"/>
          <w:szCs w:val="24"/>
        </w:rPr>
        <w:t>for Spandaryan</w:t>
      </w:r>
      <w:r>
        <w:rPr>
          <w:rFonts w:ascii="Times New Roman" w:eastAsia="Times New Roman" w:hAnsi="Times New Roman" w:cs="Times New Roman"/>
          <w:b/>
          <w:bCs/>
          <w:sz w:val="24"/>
          <w:szCs w:val="24"/>
        </w:rPr>
        <w:t xml:space="preserve"> and Shamb</w:t>
      </w:r>
      <w:r w:rsidRPr="0086491F">
        <w:rPr>
          <w:rFonts w:ascii="Times New Roman" w:eastAsia="Times New Roman" w:hAnsi="Times New Roman" w:cs="Times New Roman"/>
          <w:b/>
          <w:bCs/>
          <w:sz w:val="24"/>
          <w:szCs w:val="24"/>
        </w:rPr>
        <w:t xml:space="preserve"> HPP</w:t>
      </w:r>
      <w:r>
        <w:rPr>
          <w:rFonts w:ascii="Times New Roman" w:eastAsia="Times New Roman" w:hAnsi="Times New Roman" w:cs="Times New Roman"/>
          <w:b/>
          <w:bCs/>
          <w:sz w:val="24"/>
          <w:szCs w:val="24"/>
        </w:rPr>
        <w:t>s</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b/>
          <w:bCs/>
          <w:sz w:val="24"/>
          <w:szCs w:val="24"/>
        </w:rPr>
        <w:t xml:space="preserve">RFP reference number: CGHC </w:t>
      </w:r>
      <w:r>
        <w:rPr>
          <w:rFonts w:ascii="Times New Roman" w:eastAsia="Times New Roman" w:hAnsi="Times New Roman" w:cs="Times New Roman"/>
          <w:b/>
          <w:bCs/>
          <w:sz w:val="24"/>
          <w:szCs w:val="24"/>
        </w:rPr>
        <w:t>14/25</w:t>
      </w:r>
    </w:p>
    <w:p w14:paraId="58327035" w14:textId="77777777" w:rsidR="00873ADD" w:rsidRPr="00CA71D1" w:rsidRDefault="00873ADD" w:rsidP="00873ADD">
      <w:pPr>
        <w:spacing w:after="0"/>
        <w:jc w:val="both"/>
        <w:rPr>
          <w:rFonts w:ascii="Times New Roman" w:hAnsi="Times New Roman" w:cs="Times New Roman"/>
          <w:i/>
          <w:sz w:val="24"/>
          <w:szCs w:val="24"/>
        </w:rPr>
      </w:pPr>
      <w:r w:rsidRPr="00CA71D1">
        <w:rPr>
          <w:rFonts w:ascii="Times New Roman" w:hAnsi="Times New Roman" w:cs="Times New Roman"/>
          <w:b/>
          <w:sz w:val="24"/>
          <w:szCs w:val="24"/>
        </w:rPr>
        <w:t xml:space="preserve">Country: </w:t>
      </w:r>
      <w:r w:rsidRPr="00CA71D1">
        <w:rPr>
          <w:rFonts w:ascii="Times New Roman" w:hAnsi="Times New Roman" w:cs="Times New Roman"/>
          <w:i/>
          <w:sz w:val="24"/>
          <w:szCs w:val="24"/>
        </w:rPr>
        <w:t>Armenia</w:t>
      </w:r>
    </w:p>
    <w:p w14:paraId="220775B3" w14:textId="77777777" w:rsidR="00873ADD" w:rsidRPr="00CA71D1" w:rsidRDefault="00873ADD" w:rsidP="00873ADD">
      <w:pPr>
        <w:spacing w:before="60" w:after="0"/>
        <w:rPr>
          <w:rFonts w:ascii="Times New Roman" w:hAnsi="Times New Roman" w:cs="Times New Roman"/>
          <w:color w:val="000000"/>
          <w:spacing w:val="-2"/>
          <w:sz w:val="24"/>
          <w:szCs w:val="24"/>
        </w:rPr>
      </w:pPr>
      <w:r w:rsidRPr="00503DFD">
        <w:rPr>
          <w:rFonts w:ascii="Times New Roman" w:hAnsi="Times New Roman" w:cs="Times New Roman"/>
          <w:b/>
          <w:sz w:val="24"/>
          <w:szCs w:val="24"/>
        </w:rPr>
        <w:t>Issued on:</w:t>
      </w:r>
      <w:r w:rsidRPr="00503DFD">
        <w:rPr>
          <w:rFonts w:ascii="Times New Roman" w:hAnsi="Times New Roman" w:cs="Times New Roman"/>
          <w:b/>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9 September</w:t>
      </w:r>
      <w:r w:rsidRPr="00503DFD">
        <w:rPr>
          <w:rFonts w:ascii="Times New Roman" w:hAnsi="Times New Roman" w:cs="Times New Roman"/>
          <w:i/>
          <w:sz w:val="24"/>
          <w:szCs w:val="24"/>
          <w:shd w:val="clear" w:color="auto" w:fill="FFFFFF" w:themeFill="background1"/>
        </w:rPr>
        <w:t xml:space="preserve"> 202</w:t>
      </w:r>
      <w:r>
        <w:rPr>
          <w:rFonts w:ascii="Times New Roman" w:hAnsi="Times New Roman" w:cs="Times New Roman"/>
          <w:i/>
          <w:sz w:val="24"/>
          <w:szCs w:val="24"/>
          <w:shd w:val="clear" w:color="auto" w:fill="FFFFFF" w:themeFill="background1"/>
        </w:rPr>
        <w:t>5</w:t>
      </w:r>
    </w:p>
    <w:p w14:paraId="133B22B5" w14:textId="77777777" w:rsidR="00873ADD" w:rsidRPr="00CA71D1" w:rsidRDefault="00873ADD" w:rsidP="00873ADD">
      <w:pPr>
        <w:pStyle w:val="EndnoteText"/>
        <w:numPr>
          <w:ilvl w:val="12"/>
          <w:numId w:val="0"/>
        </w:numPr>
        <w:tabs>
          <w:tab w:val="clear" w:pos="432"/>
          <w:tab w:val="left" w:pos="720"/>
        </w:tabs>
        <w:spacing w:before="0" w:after="120" w:line="276" w:lineRule="auto"/>
        <w:rPr>
          <w:szCs w:val="24"/>
        </w:rPr>
      </w:pPr>
    </w:p>
    <w:p w14:paraId="5EAF2297" w14:textId="77777777" w:rsidR="00873ADD" w:rsidRPr="00CA71D1" w:rsidRDefault="00873ADD" w:rsidP="00873ADD">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7FCED477" w14:textId="77777777" w:rsidR="00873ADD" w:rsidRPr="00CA71D1" w:rsidRDefault="00873ADD" w:rsidP="00873AD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sz w:val="24"/>
          <w:szCs w:val="24"/>
        </w:rPr>
        <w:t xml:space="preserve">“Supply and installation of </w:t>
      </w:r>
      <w:r w:rsidRPr="009F644F">
        <w:rPr>
          <w:rFonts w:ascii="Times New Roman" w:eastAsia="Times New Roman" w:hAnsi="Times New Roman" w:cs="Times New Roman"/>
          <w:sz w:val="24"/>
          <w:szCs w:val="24"/>
        </w:rPr>
        <w:t xml:space="preserve">Line  switchgears for Spandaryan and Shamb </w:t>
      </w:r>
      <w:r w:rsidRPr="00CA71D1">
        <w:rPr>
          <w:rFonts w:ascii="Times New Roman" w:eastAsia="Times New Roman" w:hAnsi="Times New Roman" w:cs="Times New Roman"/>
          <w:sz w:val="24"/>
          <w:szCs w:val="24"/>
        </w:rPr>
        <w:t>HPP</w:t>
      </w:r>
      <w:r>
        <w:rPr>
          <w:rFonts w:ascii="Times New Roman" w:eastAsia="Times New Roman" w:hAnsi="Times New Roman" w:cs="Times New Roman"/>
          <w:sz w:val="24"/>
          <w:szCs w:val="24"/>
        </w:rPr>
        <w:t>s</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w:t>
      </w:r>
    </w:p>
    <w:p w14:paraId="3CB9E2B9" w14:textId="77777777" w:rsidR="00873ADD" w:rsidRPr="002F1674" w:rsidRDefault="00873ADD" w:rsidP="00873ADD">
      <w:pPr>
        <w:pStyle w:val="ListParagraph"/>
        <w:numPr>
          <w:ilvl w:val="0"/>
          <w:numId w:val="1"/>
        </w:numPr>
        <w:spacing w:line="276" w:lineRule="auto"/>
        <w:rPr>
          <w:rFonts w:eastAsiaTheme="minorEastAsia"/>
          <w:color w:val="000000" w:themeColor="text1"/>
          <w:szCs w:val="24"/>
        </w:rPr>
      </w:pPr>
      <w:r w:rsidRPr="006777D8">
        <w:rPr>
          <w:color w:val="000000" w:themeColor="text1"/>
          <w:szCs w:val="24"/>
        </w:rPr>
        <w:t>The procurement will be conducted through an open tender  process which will be carried out in one stage with Request for Proposal (“</w:t>
      </w:r>
      <w:r w:rsidRPr="006777D8">
        <w:rPr>
          <w:b/>
          <w:bCs/>
          <w:color w:val="000000" w:themeColor="text1"/>
          <w:szCs w:val="24"/>
        </w:rPr>
        <w:t>RFP</w:t>
      </w:r>
      <w:r w:rsidRPr="006777D8">
        <w:rPr>
          <w:color w:val="000000" w:themeColor="text1"/>
          <w:szCs w:val="24"/>
        </w:rPr>
        <w:t>”) method in sealed envelope, where the Bidders submit the Technical and the Financial proposals simultaneously using the Coupa e-procurement system (</w:t>
      </w:r>
      <w:hyperlink r:id="rId8" w:history="1">
        <w:r w:rsidRPr="006777D8">
          <w:rPr>
            <w:rStyle w:val="Hyperlink"/>
            <w:szCs w:val="24"/>
          </w:rPr>
          <w:t>Coupa Supplier Portal (coupahost.com)</w:t>
        </w:r>
      </w:hyperlink>
      <w:r w:rsidRPr="006777D8">
        <w:rPr>
          <w:color w:val="000000" w:themeColor="text1"/>
          <w:szCs w:val="24"/>
        </w:rPr>
        <w:t xml:space="preserve">).Residents of the Republic of Armenia shall approve the documents by electronic signature, while non-residents shall approve them with a scanned copy of the original. </w:t>
      </w:r>
    </w:p>
    <w:p w14:paraId="423BB909" w14:textId="77777777" w:rsidR="00873ADD" w:rsidRPr="00CA71D1" w:rsidRDefault="00873ADD" w:rsidP="00873ADD">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08366258" w14:textId="77777777" w:rsidR="00873ADD" w:rsidRPr="00CA71D1" w:rsidRDefault="00873ADD" w:rsidP="00873ADD">
      <w:pPr>
        <w:pStyle w:val="ListParagraph"/>
        <w:numPr>
          <w:ilvl w:val="0"/>
          <w:numId w:val="1"/>
        </w:numPr>
        <w:spacing w:line="276" w:lineRule="auto"/>
        <w:rPr>
          <w:rFonts w:eastAsiaTheme="minorEastAsia"/>
          <w:color w:val="000000" w:themeColor="text1"/>
          <w:szCs w:val="24"/>
        </w:rPr>
      </w:pPr>
      <w:r w:rsidRPr="00CA71D1">
        <w:rPr>
          <w:color w:val="000000" w:themeColor="text1"/>
          <w:szCs w:val="24"/>
        </w:rPr>
        <w:t>Suppliers/Vendors shall submit their proposals electronically using Coupa system and subject to the terms and conditions of use of Coupa as well as to the terms and conditions of the procurement document RFP.</w:t>
      </w:r>
    </w:p>
    <w:p w14:paraId="296775CE" w14:textId="77777777" w:rsidR="00873ADD" w:rsidRPr="00CA71D1" w:rsidRDefault="00873ADD" w:rsidP="00873ADD">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which shall be considered non-</w:t>
      </w:r>
      <w:proofErr w:type="gramStart"/>
      <w:r w:rsidRPr="00CA71D1">
        <w:rPr>
          <w:color w:val="000000" w:themeColor="text1"/>
          <w:szCs w:val="24"/>
        </w:rPr>
        <w:t>responsive .</w:t>
      </w:r>
      <w:proofErr w:type="gramEnd"/>
      <w:r w:rsidRPr="00CA71D1">
        <w:rPr>
          <w:color w:val="000000" w:themeColor="text1"/>
          <w:szCs w:val="24"/>
        </w:rPr>
        <w:t xml:space="preserve"> The duration of the works is </w:t>
      </w:r>
      <w:r>
        <w:rPr>
          <w:color w:val="000000" w:themeColor="text1"/>
          <w:szCs w:val="24"/>
        </w:rPr>
        <w:t>270</w:t>
      </w:r>
      <w:r w:rsidRPr="00CA71D1">
        <w:rPr>
          <w:color w:val="000000" w:themeColor="text1"/>
          <w:szCs w:val="24"/>
        </w:rPr>
        <w:t xml:space="preserve"> days, starting from the contract signature date. </w:t>
      </w:r>
    </w:p>
    <w:p w14:paraId="011F1D48" w14:textId="77777777" w:rsidR="00873ADD" w:rsidRPr="00CA71D1" w:rsidRDefault="00873ADD" w:rsidP="00873ADD">
      <w:pPr>
        <w:pStyle w:val="ListParagraph"/>
        <w:numPr>
          <w:ilvl w:val="0"/>
          <w:numId w:val="1"/>
        </w:numPr>
        <w:spacing w:line="276" w:lineRule="auto"/>
        <w:rPr>
          <w:rFonts w:eastAsiaTheme="minorEastAsia"/>
          <w:color w:val="000000" w:themeColor="text1"/>
          <w:szCs w:val="24"/>
        </w:rPr>
      </w:pPr>
      <w:r w:rsidRPr="00CA71D1">
        <w:rPr>
          <w:color w:val="000000" w:themeColor="text1"/>
          <w:szCs w:val="24"/>
        </w:rPr>
        <w:t>The deadline for Proposals submission is 17:00</w:t>
      </w:r>
      <w:r w:rsidRPr="00CA71D1">
        <w:rPr>
          <w:szCs w:val="24"/>
        </w:rPr>
        <w:t xml:space="preserve"> hours Yerevan time on </w:t>
      </w:r>
      <w:r>
        <w:rPr>
          <w:color w:val="FF0000"/>
          <w:szCs w:val="24"/>
        </w:rPr>
        <w:t xml:space="preserve">7 </w:t>
      </w:r>
      <w:proofErr w:type="gramStart"/>
      <w:r>
        <w:rPr>
          <w:color w:val="FF0000"/>
          <w:szCs w:val="24"/>
        </w:rPr>
        <w:t>October</w:t>
      </w:r>
      <w:r w:rsidRPr="00CA71D1">
        <w:rPr>
          <w:color w:val="FF0000"/>
          <w:szCs w:val="24"/>
        </w:rPr>
        <w:t xml:space="preserve">  </w:t>
      </w:r>
      <w:r w:rsidRPr="00503DFD">
        <w:rPr>
          <w:color w:val="FF0000"/>
          <w:szCs w:val="24"/>
        </w:rPr>
        <w:t>202</w:t>
      </w:r>
      <w:r>
        <w:rPr>
          <w:color w:val="FF0000"/>
          <w:szCs w:val="24"/>
        </w:rPr>
        <w:t>5</w:t>
      </w:r>
      <w:proofErr w:type="gramEnd"/>
      <w:r w:rsidRPr="00CA71D1">
        <w:rPr>
          <w:i/>
          <w:iCs/>
          <w:color w:val="000000" w:themeColor="text1"/>
          <w:szCs w:val="24"/>
        </w:rPr>
        <w:t>.</w:t>
      </w:r>
      <w:r w:rsidRPr="00CA71D1">
        <w:rPr>
          <w:color w:val="000000" w:themeColor="text1"/>
          <w:szCs w:val="24"/>
          <w:vertAlign w:val="superscript"/>
        </w:rPr>
        <w:t xml:space="preserve">  </w:t>
      </w:r>
    </w:p>
    <w:p w14:paraId="21B30489" w14:textId="77777777" w:rsidR="00873ADD" w:rsidRPr="00CA71D1" w:rsidRDefault="00873ADD" w:rsidP="00873ADD">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Interested companies may obtain further information and clarifications on this RFP by 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6BC1CA25" w14:textId="77777777" w:rsidR="00873ADD" w:rsidRPr="00CA71D1" w:rsidRDefault="00873ADD" w:rsidP="00873ADD">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0474D2A3" w14:textId="77777777" w:rsidR="00873ADD" w:rsidRPr="00CA71D1" w:rsidRDefault="00873ADD" w:rsidP="00873ADD">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lastRenderedPageBreak/>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Pr="00CA71D1">
          <w:rPr>
            <w:rStyle w:val="Hyperlink"/>
            <w:rFonts w:ascii="Times New Roman" w:eastAsia="Calibri" w:hAnsi="Times New Roman" w:cs="Times New Roman"/>
            <w:sz w:val="24"/>
            <w:szCs w:val="24"/>
          </w:rPr>
          <w:t>https://eservices.contourglobal.eu/armenia/</w:t>
        </w:r>
      </w:hyperlink>
      <w:r w:rsidRPr="00CA71D1">
        <w:rPr>
          <w:rFonts w:ascii="Times New Roman" w:eastAsia="Calibri" w:hAnsi="Times New Roman" w:cs="Times New Roman"/>
          <w:sz w:val="24"/>
          <w:szCs w:val="24"/>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10C1635A" w14:textId="77777777" w:rsidR="00873ADD" w:rsidRPr="00CA71D1" w:rsidRDefault="00873ADD" w:rsidP="00873ADD">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complete tender documents </w:t>
      </w:r>
      <w:r>
        <w:rPr>
          <w:rFonts w:ascii="Times New Roman" w:eastAsia="Times New Roman" w:hAnsi="Times New Roman" w:cs="Times New Roman"/>
          <w:sz w:val="24"/>
          <w:szCs w:val="24"/>
        </w:rPr>
        <w:t xml:space="preserve">free of charge </w:t>
      </w:r>
      <w:r w:rsidRPr="00CA71D1">
        <w:rPr>
          <w:rFonts w:ascii="Times New Roman" w:eastAsia="Times New Roman" w:hAnsi="Times New Roman" w:cs="Times New Roman"/>
          <w:sz w:val="24"/>
          <w:szCs w:val="24"/>
        </w:rPr>
        <w:t xml:space="preserve">can be downloaded by the following link․  </w:t>
      </w:r>
      <w:hyperlink r:id="rId14" w:history="1">
        <w:r w:rsidRPr="000F5257">
          <w:rPr>
            <w:rStyle w:val="Hyperlink"/>
            <w:rFonts w:ascii="Times New Roman" w:hAnsi="Times New Roman" w:cs="Times New Roman"/>
            <w:szCs w:val="24"/>
            <w:lang w:val="hy-AM"/>
          </w:rPr>
          <w:t>https://contourglobal-my.sharepoint.com/:f:/p/arman_petrosyan/EjPhbW0NO49JucfANKmv7JsBC0ABrBT0HA2_9lQ7OFkiLw?e=Xo2Wlq</w:t>
        </w:r>
      </w:hyperlink>
      <w:r>
        <w:rPr>
          <w:rStyle w:val="Hyperlink"/>
          <w:rFonts w:ascii="Times New Roman" w:hAnsi="Times New Roman" w:cs="Times New Roman"/>
          <w:szCs w:val="24"/>
          <w:lang w:val="hy-AM"/>
        </w:rPr>
        <w:t xml:space="preserve"> </w:t>
      </w:r>
    </w:p>
    <w:p w14:paraId="22207781" w14:textId="1C74CB7E" w:rsidR="008F4563" w:rsidRDefault="008F4563" w:rsidP="00D5128F"/>
    <w:sectPr w:rsidR="008F4563"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087FE" w14:textId="77777777" w:rsidR="00FF05ED" w:rsidRDefault="00FF05ED" w:rsidP="005234A4">
      <w:pPr>
        <w:spacing w:after="0" w:line="240" w:lineRule="auto"/>
      </w:pPr>
      <w:r>
        <w:separator/>
      </w:r>
    </w:p>
  </w:endnote>
  <w:endnote w:type="continuationSeparator" w:id="0">
    <w:p w14:paraId="4119A576" w14:textId="77777777" w:rsidR="00FF05ED" w:rsidRDefault="00FF05ED"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947F" w14:textId="77777777" w:rsidR="00FF05ED" w:rsidRDefault="00FF05ED" w:rsidP="005234A4">
      <w:pPr>
        <w:spacing w:after="0" w:line="240" w:lineRule="auto"/>
      </w:pPr>
      <w:r>
        <w:separator/>
      </w:r>
    </w:p>
  </w:footnote>
  <w:footnote w:type="continuationSeparator" w:id="0">
    <w:p w14:paraId="65AAD302" w14:textId="77777777" w:rsidR="00FF05ED" w:rsidRDefault="00FF05ED"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3E5F64BE" w:rsidR="005234A4" w:rsidRDefault="005234A4">
    <w:pPr>
      <w:pStyle w:val="Header"/>
    </w:pPr>
    <w:r>
      <w:rPr>
        <w:rFonts w:ascii="Calibri" w:hAnsi="Calibri" w:cs="Calibri"/>
        <w:caps/>
        <w:noProof/>
        <w:lang w:val="bg-BG"/>
      </w:rPr>
      <w:drawing>
        <wp:inline distT="0" distB="0" distL="0" distR="0" wp14:anchorId="6CA8946D" wp14:editId="1A531DC6">
          <wp:extent cx="14763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6189"/>
    <w:rsid w:val="00104BB7"/>
    <w:rsid w:val="00370436"/>
    <w:rsid w:val="005234A4"/>
    <w:rsid w:val="005C102C"/>
    <w:rsid w:val="00642BF4"/>
    <w:rsid w:val="006E1455"/>
    <w:rsid w:val="00810BF1"/>
    <w:rsid w:val="00873ADD"/>
    <w:rsid w:val="008F4563"/>
    <w:rsid w:val="00B37826"/>
    <w:rsid w:val="00CC3F28"/>
    <w:rsid w:val="00D13013"/>
    <w:rsid w:val="00D449A7"/>
    <w:rsid w:val="00D5073D"/>
    <w:rsid w:val="00D5128F"/>
    <w:rsid w:val="00EE2591"/>
    <w:rsid w:val="00EF4E81"/>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99"/>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EjPhbW0NO49JucfANKmv7JsBC0ABrBT0HA2_9lQ7OFkiLw?e=Xo2Wlq"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389b42-7235-4eda-a2bd-ac2b2ffe4718}" enabled="0" method="" siteId="{bd389b42-7235-4eda-a2bd-ac2b2ffe471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Aram Melkumyan</cp:lastModifiedBy>
  <cp:revision>2</cp:revision>
  <dcterms:created xsi:type="dcterms:W3CDTF">2025-09-09T10:59:00Z</dcterms:created>
  <dcterms:modified xsi:type="dcterms:W3CDTF">2025-09-09T10:59:00Z</dcterms:modified>
</cp:coreProperties>
</file>